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7F90" w14:textId="77777777" w:rsidR="00252358" w:rsidRPr="00AE3026" w:rsidRDefault="00252358" w:rsidP="00252358">
      <w:pPr>
        <w:rPr>
          <w:rFonts w:asciiTheme="minorHAnsi" w:hAnsiTheme="minorHAnsi" w:cstheme="minorHAnsi"/>
        </w:rPr>
      </w:pPr>
      <w:r w:rsidRPr="00AE3026">
        <w:rPr>
          <w:rFonts w:asciiTheme="minorHAnsi" w:hAnsiTheme="minorHAnsi" w:cstheme="minorHAnsi"/>
        </w:rPr>
        <w:t>Dear Parent or Carer,</w:t>
      </w:r>
    </w:p>
    <w:p w14:paraId="2A87871D" w14:textId="77777777" w:rsidR="00252358" w:rsidRPr="00AE3026" w:rsidRDefault="00252358" w:rsidP="00252358">
      <w:pPr>
        <w:rPr>
          <w:rFonts w:asciiTheme="minorHAnsi" w:hAnsiTheme="minorHAnsi" w:cstheme="minorHAnsi"/>
        </w:rPr>
      </w:pPr>
    </w:p>
    <w:p w14:paraId="2C57282C" w14:textId="77777777" w:rsidR="00252358" w:rsidRPr="00AE3026" w:rsidRDefault="00252358" w:rsidP="00252358">
      <w:pPr>
        <w:rPr>
          <w:rFonts w:asciiTheme="minorHAnsi" w:hAnsiTheme="minorHAnsi" w:cstheme="minorHAnsi"/>
        </w:rPr>
      </w:pPr>
      <w:r w:rsidRPr="00AE3026">
        <w:rPr>
          <w:rFonts w:asciiTheme="minorHAnsi" w:hAnsiTheme="minorHAnsi" w:cstheme="minorHAnsi"/>
        </w:rPr>
        <w:t xml:space="preserve">As part of our ongoing commitment to the personal development of our pupils, </w:t>
      </w:r>
      <w:r w:rsidRPr="00AE3026">
        <w:rPr>
          <w:rFonts w:asciiTheme="minorHAnsi" w:hAnsiTheme="minorHAnsi" w:cstheme="minorHAnsi"/>
          <w:highlight w:val="yellow"/>
        </w:rPr>
        <w:t>&lt;insert school&gt;</w:t>
      </w:r>
      <w:r w:rsidRPr="00AE3026">
        <w:rPr>
          <w:rFonts w:asciiTheme="minorHAnsi" w:hAnsiTheme="minorHAnsi" w:cstheme="minorHAnsi"/>
        </w:rPr>
        <w:t xml:space="preserve"> has invited Love </w:t>
      </w:r>
      <w:proofErr w:type="gramStart"/>
      <w:r w:rsidRPr="00AE3026">
        <w:rPr>
          <w:rFonts w:asciiTheme="minorHAnsi" w:hAnsiTheme="minorHAnsi" w:cstheme="minorHAnsi"/>
        </w:rPr>
        <w:t>For</w:t>
      </w:r>
      <w:proofErr w:type="gramEnd"/>
      <w:r w:rsidRPr="00AE3026">
        <w:rPr>
          <w:rFonts w:asciiTheme="minorHAnsi" w:hAnsiTheme="minorHAnsi" w:cstheme="minorHAnsi"/>
        </w:rPr>
        <w:t xml:space="preserve"> Life to deliver </w:t>
      </w:r>
      <w:r w:rsidRPr="00AE3026">
        <w:rPr>
          <w:rFonts w:asciiTheme="minorHAnsi" w:hAnsiTheme="minorHAnsi" w:cstheme="minorHAnsi"/>
          <w:highlight w:val="yellow"/>
        </w:rPr>
        <w:t>&lt;insert programme&gt;</w:t>
      </w:r>
      <w:r w:rsidRPr="00AE3026">
        <w:rPr>
          <w:rFonts w:asciiTheme="minorHAnsi" w:hAnsiTheme="minorHAnsi" w:cstheme="minorHAnsi"/>
        </w:rPr>
        <w:t xml:space="preserve"> to </w:t>
      </w:r>
      <w:r w:rsidRPr="00AE3026">
        <w:rPr>
          <w:rFonts w:asciiTheme="minorHAnsi" w:hAnsiTheme="minorHAnsi" w:cstheme="minorHAnsi"/>
          <w:highlight w:val="yellow"/>
        </w:rPr>
        <w:t>&lt;insert year group&gt;</w:t>
      </w:r>
      <w:r w:rsidRPr="00AE3026">
        <w:rPr>
          <w:rFonts w:asciiTheme="minorHAnsi" w:hAnsiTheme="minorHAnsi" w:cstheme="minorHAnsi"/>
        </w:rPr>
        <w:t xml:space="preserve"> on the </w:t>
      </w:r>
      <w:r w:rsidRPr="00AE3026">
        <w:rPr>
          <w:rFonts w:asciiTheme="minorHAnsi" w:hAnsiTheme="minorHAnsi" w:cstheme="minorHAnsi"/>
          <w:highlight w:val="yellow"/>
        </w:rPr>
        <w:t>&lt;insert date&gt;.</w:t>
      </w:r>
    </w:p>
    <w:p w14:paraId="26ACE226" w14:textId="77777777" w:rsidR="00252358" w:rsidRPr="00AE3026" w:rsidRDefault="00252358" w:rsidP="00252358">
      <w:pPr>
        <w:rPr>
          <w:rFonts w:asciiTheme="minorHAnsi" w:hAnsiTheme="minorHAnsi" w:cstheme="minorHAnsi"/>
        </w:rPr>
      </w:pPr>
    </w:p>
    <w:p w14:paraId="516C8E31" w14:textId="77777777" w:rsidR="00252358" w:rsidRPr="00AE3026" w:rsidRDefault="00252358" w:rsidP="00252358">
      <w:pPr>
        <w:rPr>
          <w:rFonts w:asciiTheme="minorHAnsi" w:hAnsiTheme="minorHAnsi" w:cstheme="minorHAnsi"/>
        </w:rPr>
      </w:pPr>
      <w:r w:rsidRPr="00AE3026">
        <w:rPr>
          <w:rFonts w:asciiTheme="minorHAnsi" w:hAnsiTheme="minorHAnsi" w:cstheme="minorHAnsi"/>
        </w:rPr>
        <w:t>This external input enhances what we already deliver in relation to Personal Development and Mutual Understanding (PDMU).</w:t>
      </w:r>
    </w:p>
    <w:p w14:paraId="4C97C518" w14:textId="77777777" w:rsidR="00252358" w:rsidRPr="00AE3026" w:rsidRDefault="00252358" w:rsidP="00252358">
      <w:pPr>
        <w:rPr>
          <w:rFonts w:asciiTheme="minorHAnsi" w:hAnsiTheme="minorHAnsi" w:cstheme="minorHAnsi"/>
        </w:rPr>
      </w:pPr>
    </w:p>
    <w:p w14:paraId="7570F4A5" w14:textId="77777777" w:rsidR="00252358" w:rsidRPr="00AE3026" w:rsidRDefault="00252358" w:rsidP="00252358">
      <w:pPr>
        <w:rPr>
          <w:rFonts w:asciiTheme="minorHAnsi" w:hAnsiTheme="minorHAnsi" w:cstheme="minorHAnsi"/>
        </w:rPr>
      </w:pPr>
      <w:r w:rsidRPr="00AE3026">
        <w:rPr>
          <w:rFonts w:asciiTheme="minorHAnsi" w:hAnsiTheme="minorHAnsi" w:cstheme="minorHAnsi"/>
        </w:rPr>
        <w:t xml:space="preserve">Love For Life has a long-standing reputation for engaging effectively in the specific area of Personal Development and Mutual Understanding (PDMU). All of Love </w:t>
      </w:r>
      <w:proofErr w:type="gramStart"/>
      <w:r w:rsidRPr="00AE3026">
        <w:rPr>
          <w:rFonts w:asciiTheme="minorHAnsi" w:hAnsiTheme="minorHAnsi" w:cstheme="minorHAnsi"/>
        </w:rPr>
        <w:t>For</w:t>
      </w:r>
      <w:proofErr w:type="gramEnd"/>
      <w:r w:rsidRPr="00AE3026">
        <w:rPr>
          <w:rFonts w:asciiTheme="minorHAnsi" w:hAnsiTheme="minorHAnsi" w:cstheme="minorHAnsi"/>
        </w:rPr>
        <w:t xml:space="preserve"> Life’s programmes are age-appropriate, offering accurate information in an engaging manner, helping children and young people to learn, reflect and develop in their knowledge, skills and attitudes in this important area.</w:t>
      </w:r>
    </w:p>
    <w:p w14:paraId="0966505C" w14:textId="77777777" w:rsidR="00252358" w:rsidRPr="00AE3026" w:rsidRDefault="00252358" w:rsidP="00252358">
      <w:pPr>
        <w:rPr>
          <w:rFonts w:asciiTheme="minorHAnsi" w:hAnsiTheme="minorHAnsi" w:cstheme="minorHAnsi"/>
        </w:rPr>
      </w:pPr>
    </w:p>
    <w:p w14:paraId="35259AFC" w14:textId="77777777" w:rsidR="00252358" w:rsidRPr="00AE3026" w:rsidRDefault="00252358" w:rsidP="00252358">
      <w:pPr>
        <w:rPr>
          <w:rFonts w:asciiTheme="minorHAnsi" w:hAnsiTheme="minorHAnsi" w:cstheme="minorHAnsi"/>
        </w:rPr>
      </w:pPr>
      <w:r w:rsidRPr="00AE3026">
        <w:rPr>
          <w:rFonts w:asciiTheme="minorHAnsi" w:hAnsiTheme="minorHAnsi" w:cstheme="minorHAnsi"/>
        </w:rPr>
        <w:t xml:space="preserve">Outside organisations, like Love </w:t>
      </w:r>
      <w:proofErr w:type="gramStart"/>
      <w:r w:rsidRPr="00AE3026">
        <w:rPr>
          <w:rFonts w:asciiTheme="minorHAnsi" w:hAnsiTheme="minorHAnsi" w:cstheme="minorHAnsi"/>
        </w:rPr>
        <w:t>For</w:t>
      </w:r>
      <w:proofErr w:type="gramEnd"/>
      <w:r w:rsidRPr="00AE3026">
        <w:rPr>
          <w:rFonts w:asciiTheme="minorHAnsi" w:hAnsiTheme="minorHAnsi" w:cstheme="minorHAnsi"/>
        </w:rPr>
        <w:t xml:space="preserve"> Life, support us in our delivery of Personal Development and Mutual Understanding (PDMU). This external input is welcomed by teachers and pupils - 100% of primary teachers surveyed by Love </w:t>
      </w:r>
      <w:proofErr w:type="gramStart"/>
      <w:r w:rsidRPr="00AE3026">
        <w:rPr>
          <w:rFonts w:asciiTheme="minorHAnsi" w:hAnsiTheme="minorHAnsi" w:cstheme="minorHAnsi"/>
        </w:rPr>
        <w:t>For</w:t>
      </w:r>
      <w:proofErr w:type="gramEnd"/>
      <w:r w:rsidRPr="00AE3026">
        <w:rPr>
          <w:rFonts w:asciiTheme="minorHAnsi" w:hAnsiTheme="minorHAnsi" w:cstheme="minorHAnsi"/>
        </w:rPr>
        <w:t xml:space="preserve"> Life would recommend the programmes to others and 100% rate the content of their programmes as ‘excellent’ or ‘very good’.</w:t>
      </w:r>
    </w:p>
    <w:p w14:paraId="7EB78CE9" w14:textId="77777777" w:rsidR="00252358" w:rsidRPr="00AE3026" w:rsidRDefault="00252358" w:rsidP="00252358">
      <w:pPr>
        <w:rPr>
          <w:rFonts w:asciiTheme="minorHAnsi" w:hAnsiTheme="minorHAnsi" w:cstheme="minorHAnsi"/>
        </w:rPr>
      </w:pPr>
    </w:p>
    <w:p w14:paraId="62A5BEE7" w14:textId="77777777" w:rsidR="00252358" w:rsidRPr="00AE3026" w:rsidRDefault="00252358" w:rsidP="00252358">
      <w:pPr>
        <w:rPr>
          <w:rFonts w:asciiTheme="minorHAnsi" w:hAnsiTheme="minorHAnsi" w:cstheme="minorHAnsi"/>
        </w:rPr>
      </w:pPr>
      <w:r w:rsidRPr="00AE3026">
        <w:rPr>
          <w:rFonts w:asciiTheme="minorHAnsi" w:hAnsiTheme="minorHAnsi" w:cstheme="minorHAnsi"/>
        </w:rPr>
        <w:t xml:space="preserve">The experienced and professional Love </w:t>
      </w:r>
      <w:proofErr w:type="gramStart"/>
      <w:r w:rsidRPr="00AE3026">
        <w:rPr>
          <w:rFonts w:asciiTheme="minorHAnsi" w:hAnsiTheme="minorHAnsi" w:cstheme="minorHAnsi"/>
        </w:rPr>
        <w:t>For</w:t>
      </w:r>
      <w:proofErr w:type="gramEnd"/>
      <w:r w:rsidRPr="00AE3026">
        <w:rPr>
          <w:rFonts w:asciiTheme="minorHAnsi" w:hAnsiTheme="minorHAnsi" w:cstheme="minorHAnsi"/>
        </w:rPr>
        <w:t xml:space="preserve"> Life team will create a safe and secure environment in which your young person can have, engaging and respectful conversations about strong healthy relationships. Below is a short description of the programme, </w:t>
      </w:r>
      <w:r w:rsidRPr="00AE3026">
        <w:rPr>
          <w:rFonts w:asciiTheme="minorHAnsi" w:hAnsiTheme="minorHAnsi" w:cstheme="minorHAnsi"/>
          <w:highlight w:val="yellow"/>
        </w:rPr>
        <w:t>&lt;insert programme&gt;:</w:t>
      </w:r>
    </w:p>
    <w:p w14:paraId="0B99924A" w14:textId="77777777" w:rsidR="00252358" w:rsidRPr="00AE3026" w:rsidRDefault="00252358" w:rsidP="00252358">
      <w:pPr>
        <w:rPr>
          <w:rFonts w:asciiTheme="minorHAnsi" w:hAnsiTheme="minorHAnsi" w:cstheme="minorHAnsi"/>
          <w:b/>
          <w:bCs/>
        </w:rPr>
      </w:pPr>
    </w:p>
    <w:p w14:paraId="1D8DE9B7" w14:textId="77777777" w:rsidR="00252358" w:rsidRPr="00AE3026" w:rsidRDefault="00252358" w:rsidP="00252358">
      <w:pPr>
        <w:rPr>
          <w:rFonts w:asciiTheme="minorHAnsi" w:hAnsiTheme="minorHAnsi" w:cstheme="minorHAnsi"/>
          <w:b/>
          <w:bCs/>
          <w:i/>
          <w:iCs/>
          <w:highlight w:val="yellow"/>
        </w:rPr>
      </w:pPr>
      <w:r w:rsidRPr="00AE3026">
        <w:rPr>
          <w:rFonts w:asciiTheme="minorHAnsi" w:hAnsiTheme="minorHAnsi" w:cstheme="minorHAnsi"/>
          <w:b/>
          <w:bCs/>
          <w:i/>
          <w:iCs/>
          <w:highlight w:val="yellow"/>
        </w:rPr>
        <w:t>What’s Inside?</w:t>
      </w:r>
    </w:p>
    <w:p w14:paraId="684BDA3C" w14:textId="77777777" w:rsidR="00252358" w:rsidRPr="00AE3026" w:rsidRDefault="00252358" w:rsidP="00252358">
      <w:pPr>
        <w:rPr>
          <w:rFonts w:asciiTheme="minorHAnsi" w:hAnsiTheme="minorHAnsi" w:cstheme="minorHAnsi"/>
          <w:i/>
          <w:iCs/>
          <w:highlight w:val="yellow"/>
        </w:rPr>
      </w:pPr>
      <w:r w:rsidRPr="00AE3026">
        <w:rPr>
          <w:rFonts w:asciiTheme="minorHAnsi" w:hAnsiTheme="minorHAnsi" w:cstheme="minorHAnsi"/>
          <w:i/>
          <w:iCs/>
          <w:highlight w:val="yellow"/>
        </w:rPr>
        <w:t xml:space="preserve">A comprehensive and interactive workshop, preparing </w:t>
      </w:r>
      <w:proofErr w:type="gramStart"/>
      <w:r w:rsidRPr="00AE3026">
        <w:rPr>
          <w:rFonts w:asciiTheme="minorHAnsi" w:hAnsiTheme="minorHAnsi" w:cstheme="minorHAnsi"/>
          <w:i/>
          <w:iCs/>
          <w:highlight w:val="yellow"/>
        </w:rPr>
        <w:t>10-11 year olds</w:t>
      </w:r>
      <w:proofErr w:type="gramEnd"/>
      <w:r w:rsidRPr="00AE3026">
        <w:rPr>
          <w:rFonts w:asciiTheme="minorHAnsi" w:hAnsiTheme="minorHAnsi" w:cstheme="minorHAnsi"/>
          <w:i/>
          <w:iCs/>
          <w:highlight w:val="yellow"/>
        </w:rPr>
        <w:t xml:space="preserve"> for both the physical and emotional changes of puberty, exploring the changes associated with the transition to post-primary school, as well as recognising the importance of building healthy relationships.</w:t>
      </w:r>
    </w:p>
    <w:p w14:paraId="410017F3" w14:textId="77777777" w:rsidR="00252358" w:rsidRPr="00AE3026" w:rsidRDefault="00252358" w:rsidP="00252358">
      <w:pPr>
        <w:rPr>
          <w:rFonts w:asciiTheme="minorHAnsi" w:hAnsiTheme="minorHAnsi" w:cstheme="minorHAnsi"/>
          <w:i/>
          <w:iCs/>
          <w:highlight w:val="yellow"/>
        </w:rPr>
      </w:pPr>
    </w:p>
    <w:p w14:paraId="3BA38B30" w14:textId="77777777" w:rsidR="00252358" w:rsidRPr="00AE3026" w:rsidRDefault="00252358" w:rsidP="00252358">
      <w:pPr>
        <w:rPr>
          <w:rFonts w:asciiTheme="minorHAnsi" w:hAnsiTheme="minorHAnsi" w:cstheme="minorHAnsi"/>
          <w:b/>
          <w:bCs/>
          <w:i/>
          <w:iCs/>
          <w:highlight w:val="yellow"/>
        </w:rPr>
      </w:pPr>
      <w:r w:rsidRPr="00AE3026">
        <w:rPr>
          <w:rFonts w:asciiTheme="minorHAnsi" w:hAnsiTheme="minorHAnsi" w:cstheme="minorHAnsi"/>
          <w:b/>
          <w:bCs/>
          <w:i/>
          <w:iCs/>
          <w:highlight w:val="yellow"/>
        </w:rPr>
        <w:t>Choices &amp; Changes</w:t>
      </w:r>
    </w:p>
    <w:p w14:paraId="0C1F75F9" w14:textId="77777777" w:rsidR="00252358" w:rsidRPr="00AE3026" w:rsidRDefault="00252358" w:rsidP="00252358">
      <w:pPr>
        <w:rPr>
          <w:rFonts w:asciiTheme="minorHAnsi" w:hAnsiTheme="minorHAnsi" w:cstheme="minorHAnsi"/>
          <w:i/>
          <w:iCs/>
          <w:highlight w:val="yellow"/>
        </w:rPr>
      </w:pPr>
      <w:r w:rsidRPr="00AE3026">
        <w:rPr>
          <w:rFonts w:asciiTheme="minorHAnsi" w:hAnsiTheme="minorHAnsi" w:cstheme="minorHAnsi"/>
          <w:i/>
          <w:iCs/>
          <w:highlight w:val="yellow"/>
        </w:rPr>
        <w:t xml:space="preserve">An introduction for </w:t>
      </w:r>
      <w:proofErr w:type="gramStart"/>
      <w:r w:rsidRPr="00AE3026">
        <w:rPr>
          <w:rFonts w:asciiTheme="minorHAnsi" w:hAnsiTheme="minorHAnsi" w:cstheme="minorHAnsi"/>
          <w:i/>
          <w:iCs/>
          <w:highlight w:val="yellow"/>
        </w:rPr>
        <w:t>9-10 year olds</w:t>
      </w:r>
      <w:proofErr w:type="gramEnd"/>
      <w:r w:rsidRPr="00AE3026">
        <w:rPr>
          <w:rFonts w:asciiTheme="minorHAnsi" w:hAnsiTheme="minorHAnsi" w:cstheme="minorHAnsi"/>
          <w:i/>
          <w:iCs/>
          <w:highlight w:val="yellow"/>
        </w:rPr>
        <w:t xml:space="preserve"> to the physical and emotional changes they can expect during puberty, offering support as they explore and develop an understanding about the choices and changes in their lives.</w:t>
      </w:r>
    </w:p>
    <w:p w14:paraId="2DFD9A83" w14:textId="77777777" w:rsidR="00252358" w:rsidRPr="00AE3026" w:rsidRDefault="00252358" w:rsidP="00252358">
      <w:pPr>
        <w:rPr>
          <w:rFonts w:asciiTheme="minorHAnsi" w:hAnsiTheme="minorHAnsi" w:cstheme="minorHAnsi"/>
          <w:i/>
          <w:iCs/>
          <w:highlight w:val="yellow"/>
        </w:rPr>
      </w:pPr>
    </w:p>
    <w:p w14:paraId="751D713F" w14:textId="77777777" w:rsidR="00252358" w:rsidRPr="00AE3026" w:rsidRDefault="00252358" w:rsidP="00252358">
      <w:pPr>
        <w:rPr>
          <w:rFonts w:asciiTheme="minorHAnsi" w:hAnsiTheme="minorHAnsi" w:cstheme="minorHAnsi"/>
          <w:b/>
          <w:bCs/>
          <w:i/>
          <w:iCs/>
          <w:highlight w:val="yellow"/>
        </w:rPr>
      </w:pPr>
      <w:proofErr w:type="spellStart"/>
      <w:r w:rsidRPr="00AE3026">
        <w:rPr>
          <w:rFonts w:asciiTheme="minorHAnsi" w:hAnsiTheme="minorHAnsi" w:cstheme="minorHAnsi"/>
          <w:b/>
          <w:bCs/>
          <w:i/>
          <w:iCs/>
          <w:highlight w:val="yellow"/>
        </w:rPr>
        <w:t>iSmart</w:t>
      </w:r>
      <w:proofErr w:type="spellEnd"/>
    </w:p>
    <w:p w14:paraId="058E800B" w14:textId="77777777" w:rsidR="00252358" w:rsidRPr="00AE3026" w:rsidRDefault="00252358" w:rsidP="00252358">
      <w:pPr>
        <w:rPr>
          <w:rFonts w:asciiTheme="minorHAnsi" w:hAnsiTheme="minorHAnsi" w:cstheme="minorHAnsi"/>
          <w:i/>
          <w:iCs/>
          <w:highlight w:val="yellow"/>
        </w:rPr>
      </w:pPr>
      <w:r w:rsidRPr="00AE3026">
        <w:rPr>
          <w:rFonts w:asciiTheme="minorHAnsi" w:hAnsiTheme="minorHAnsi" w:cstheme="minorHAnsi"/>
          <w:i/>
          <w:iCs/>
          <w:highlight w:val="yellow"/>
        </w:rPr>
        <w:t>Inspiring 8–</w:t>
      </w:r>
      <w:proofErr w:type="gramStart"/>
      <w:r w:rsidRPr="00AE3026">
        <w:rPr>
          <w:rFonts w:asciiTheme="minorHAnsi" w:hAnsiTheme="minorHAnsi" w:cstheme="minorHAnsi"/>
          <w:i/>
          <w:iCs/>
          <w:highlight w:val="yellow"/>
        </w:rPr>
        <w:t>10 year olds</w:t>
      </w:r>
      <w:proofErr w:type="gramEnd"/>
      <w:r w:rsidRPr="00AE3026">
        <w:rPr>
          <w:rFonts w:asciiTheme="minorHAnsi" w:hAnsiTheme="minorHAnsi" w:cstheme="minorHAnsi"/>
          <w:i/>
          <w:iCs/>
          <w:highlight w:val="yellow"/>
        </w:rPr>
        <w:t xml:space="preserve"> to use the online world to build and maintain healthy relationships, by celebrating the benefits as well as identifying and managing the risks.</w:t>
      </w:r>
    </w:p>
    <w:p w14:paraId="46D2C6BD" w14:textId="77777777" w:rsidR="00252358" w:rsidRPr="00AE3026" w:rsidRDefault="00252358" w:rsidP="00252358">
      <w:pPr>
        <w:rPr>
          <w:rFonts w:asciiTheme="minorHAnsi" w:hAnsiTheme="minorHAnsi" w:cstheme="minorHAnsi"/>
          <w:i/>
          <w:iCs/>
          <w:highlight w:val="yellow"/>
        </w:rPr>
      </w:pPr>
    </w:p>
    <w:p w14:paraId="1F1F28F6" w14:textId="77777777" w:rsidR="00252358" w:rsidRPr="00AE3026" w:rsidRDefault="00252358" w:rsidP="00252358">
      <w:pPr>
        <w:rPr>
          <w:rFonts w:asciiTheme="minorHAnsi" w:hAnsiTheme="minorHAnsi" w:cstheme="minorHAnsi"/>
          <w:b/>
          <w:bCs/>
          <w:i/>
          <w:iCs/>
          <w:highlight w:val="yellow"/>
        </w:rPr>
      </w:pPr>
      <w:r w:rsidRPr="00AE3026">
        <w:rPr>
          <w:rFonts w:asciiTheme="minorHAnsi" w:hAnsiTheme="minorHAnsi" w:cstheme="minorHAnsi"/>
          <w:b/>
          <w:bCs/>
          <w:i/>
          <w:iCs/>
          <w:highlight w:val="yellow"/>
        </w:rPr>
        <w:t>Wonder!</w:t>
      </w:r>
    </w:p>
    <w:p w14:paraId="09733937" w14:textId="77777777" w:rsidR="00252358" w:rsidRPr="00AE3026" w:rsidRDefault="00252358" w:rsidP="00252358">
      <w:pPr>
        <w:rPr>
          <w:rFonts w:asciiTheme="minorHAnsi" w:hAnsiTheme="minorHAnsi" w:cstheme="minorHAnsi"/>
          <w:i/>
          <w:iCs/>
        </w:rPr>
      </w:pPr>
      <w:r w:rsidRPr="00AE3026">
        <w:rPr>
          <w:rFonts w:asciiTheme="minorHAnsi" w:hAnsiTheme="minorHAnsi" w:cstheme="minorHAnsi"/>
          <w:i/>
          <w:iCs/>
          <w:highlight w:val="yellow"/>
        </w:rPr>
        <w:t xml:space="preserve">Inviting </w:t>
      </w:r>
      <w:proofErr w:type="gramStart"/>
      <w:r w:rsidRPr="00AE3026">
        <w:rPr>
          <w:rFonts w:asciiTheme="minorHAnsi" w:hAnsiTheme="minorHAnsi" w:cstheme="minorHAnsi"/>
          <w:i/>
          <w:iCs/>
          <w:highlight w:val="yellow"/>
        </w:rPr>
        <w:t>6-8 year olds</w:t>
      </w:r>
      <w:proofErr w:type="gramEnd"/>
      <w:r w:rsidRPr="00AE3026">
        <w:rPr>
          <w:rFonts w:asciiTheme="minorHAnsi" w:hAnsiTheme="minorHAnsi" w:cstheme="minorHAnsi"/>
          <w:i/>
          <w:iCs/>
          <w:highlight w:val="yellow"/>
        </w:rPr>
        <w:t xml:space="preserve"> to Wonder! at how amazing and unique they are, to value and appreciate the people around them, to recognise and manage their feelings and emotions, and to understand the importance of keeping healthy and staying safe.</w:t>
      </w:r>
    </w:p>
    <w:p w14:paraId="2466B046" w14:textId="77777777" w:rsidR="00252358" w:rsidRPr="00AE3026" w:rsidRDefault="00252358" w:rsidP="00252358">
      <w:pPr>
        <w:rPr>
          <w:rFonts w:asciiTheme="minorHAnsi" w:hAnsiTheme="minorHAnsi" w:cstheme="minorHAnsi"/>
          <w:b/>
          <w:bCs/>
        </w:rPr>
      </w:pPr>
    </w:p>
    <w:p w14:paraId="1285373D" w14:textId="77777777" w:rsidR="00252358" w:rsidRPr="00AE3026" w:rsidRDefault="00252358" w:rsidP="00252358">
      <w:pPr>
        <w:rPr>
          <w:rFonts w:asciiTheme="minorHAnsi" w:hAnsiTheme="minorHAnsi" w:cstheme="minorHAnsi"/>
        </w:rPr>
      </w:pPr>
      <w:r w:rsidRPr="00AE3026">
        <w:rPr>
          <w:rFonts w:asciiTheme="minorHAnsi" w:hAnsiTheme="minorHAnsi" w:cstheme="minorHAnsi"/>
        </w:rPr>
        <w:t xml:space="preserve">I trust that you, as a parent, </w:t>
      </w:r>
      <w:proofErr w:type="gramStart"/>
      <w:r w:rsidRPr="00AE3026">
        <w:rPr>
          <w:rFonts w:asciiTheme="minorHAnsi" w:hAnsiTheme="minorHAnsi" w:cstheme="minorHAnsi"/>
        </w:rPr>
        <w:t>guardian</w:t>
      </w:r>
      <w:proofErr w:type="gramEnd"/>
      <w:r w:rsidRPr="00AE3026">
        <w:rPr>
          <w:rFonts w:asciiTheme="minorHAnsi" w:hAnsiTheme="minorHAnsi" w:cstheme="minorHAnsi"/>
        </w:rPr>
        <w:t xml:space="preserve"> or carer, will be supportive of the programme and the school as we seek to address this very important aspect of our pupils’ education. </w:t>
      </w:r>
    </w:p>
    <w:p w14:paraId="1BA4CF6B" w14:textId="77777777" w:rsidR="00252358" w:rsidRPr="00AE3026" w:rsidRDefault="00252358" w:rsidP="00252358">
      <w:pPr>
        <w:rPr>
          <w:rFonts w:asciiTheme="minorHAnsi" w:hAnsiTheme="minorHAnsi" w:cstheme="minorHAnsi"/>
        </w:rPr>
      </w:pPr>
    </w:p>
    <w:p w14:paraId="1CB5EE73" w14:textId="77777777" w:rsidR="00252358" w:rsidRPr="00AE3026" w:rsidRDefault="00252358" w:rsidP="00252358">
      <w:pPr>
        <w:rPr>
          <w:rFonts w:asciiTheme="minorHAnsi" w:hAnsiTheme="minorHAnsi" w:cstheme="minorHAnsi"/>
        </w:rPr>
      </w:pPr>
      <w:r w:rsidRPr="00AE3026">
        <w:rPr>
          <w:rFonts w:asciiTheme="minorHAnsi" w:hAnsiTheme="minorHAnsi" w:cstheme="minorHAnsi"/>
        </w:rPr>
        <w:t>If you have any queries, please do not hesitate to contact me.</w:t>
      </w:r>
    </w:p>
    <w:p w14:paraId="0A897C8F" w14:textId="77777777" w:rsidR="00252358" w:rsidRPr="00AE3026" w:rsidRDefault="00252358" w:rsidP="00252358">
      <w:pPr>
        <w:rPr>
          <w:rFonts w:asciiTheme="minorHAnsi" w:hAnsiTheme="minorHAnsi" w:cstheme="minorHAnsi"/>
        </w:rPr>
      </w:pPr>
    </w:p>
    <w:p w14:paraId="577C3810" w14:textId="77777777" w:rsidR="00252358" w:rsidRPr="00AE3026" w:rsidRDefault="00252358" w:rsidP="00252358">
      <w:pPr>
        <w:rPr>
          <w:rFonts w:asciiTheme="minorHAnsi" w:hAnsiTheme="minorHAnsi" w:cstheme="minorHAnsi"/>
        </w:rPr>
      </w:pPr>
      <w:r w:rsidRPr="00AE3026">
        <w:rPr>
          <w:rFonts w:asciiTheme="minorHAnsi" w:hAnsiTheme="minorHAnsi" w:cstheme="minorHAnsi"/>
        </w:rPr>
        <w:t>Yours sincerely,</w:t>
      </w:r>
    </w:p>
    <w:p w14:paraId="537FADE8" w14:textId="77777777" w:rsidR="00252358" w:rsidRPr="00AE3026" w:rsidRDefault="00252358" w:rsidP="00252358">
      <w:pPr>
        <w:rPr>
          <w:rFonts w:asciiTheme="minorHAnsi" w:hAnsiTheme="minorHAnsi" w:cstheme="minorHAnsi"/>
          <w:highlight w:val="yellow"/>
        </w:rPr>
      </w:pPr>
      <w:r w:rsidRPr="00AE3026">
        <w:rPr>
          <w:rFonts w:asciiTheme="minorHAnsi" w:hAnsiTheme="minorHAnsi" w:cstheme="minorHAnsi"/>
          <w:highlight w:val="yellow"/>
        </w:rPr>
        <w:t>&lt;insert name&gt;</w:t>
      </w:r>
    </w:p>
    <w:p w14:paraId="643F6CEE" w14:textId="77777777" w:rsidR="00252358" w:rsidRPr="00AE3026" w:rsidRDefault="00252358" w:rsidP="00252358">
      <w:pPr>
        <w:rPr>
          <w:rFonts w:asciiTheme="minorHAnsi" w:hAnsiTheme="minorHAnsi" w:cstheme="minorHAnsi"/>
          <w:highlight w:val="yellow"/>
        </w:rPr>
      </w:pPr>
      <w:r w:rsidRPr="00AE3026">
        <w:rPr>
          <w:rFonts w:asciiTheme="minorHAnsi" w:hAnsiTheme="minorHAnsi" w:cstheme="minorHAnsi"/>
          <w:highlight w:val="yellow"/>
        </w:rPr>
        <w:t>&lt;insert role/department&gt;</w:t>
      </w:r>
    </w:p>
    <w:p w14:paraId="7042C385" w14:textId="77777777" w:rsidR="00252358" w:rsidRPr="00AE3026" w:rsidRDefault="00252358" w:rsidP="00252358">
      <w:pPr>
        <w:rPr>
          <w:rFonts w:asciiTheme="minorHAnsi" w:hAnsiTheme="minorHAnsi" w:cstheme="minorHAnsi"/>
        </w:rPr>
      </w:pPr>
      <w:r w:rsidRPr="00AE3026">
        <w:rPr>
          <w:rFonts w:asciiTheme="minorHAnsi" w:hAnsiTheme="minorHAnsi" w:cstheme="minorHAnsi"/>
          <w:highlight w:val="yellow"/>
        </w:rPr>
        <w:t>&lt;insert your contact details&gt;</w:t>
      </w:r>
    </w:p>
    <w:p w14:paraId="4C53B615" w14:textId="77777777" w:rsidR="00252358" w:rsidRPr="00AE3026" w:rsidRDefault="00252358" w:rsidP="00252358">
      <w:pPr>
        <w:rPr>
          <w:rFonts w:asciiTheme="minorHAnsi" w:hAnsiTheme="minorHAnsi" w:cstheme="minorHAnsi"/>
          <w:b/>
          <w:bCs/>
        </w:rPr>
      </w:pPr>
    </w:p>
    <w:p w14:paraId="427D2BB4" w14:textId="77777777" w:rsidR="00252358" w:rsidRPr="00AE3026" w:rsidRDefault="00252358" w:rsidP="00252358">
      <w:pPr>
        <w:rPr>
          <w:rFonts w:asciiTheme="minorHAnsi" w:hAnsiTheme="minorHAnsi" w:cstheme="minorHAnsi"/>
        </w:rPr>
      </w:pPr>
      <w:r w:rsidRPr="00AE3026">
        <w:rPr>
          <w:rFonts w:asciiTheme="minorHAnsi" w:hAnsiTheme="minorHAnsi" w:cstheme="minorHAnsi"/>
        </w:rPr>
        <w:t>www.loveforlife.org.uk/our-programmes</w:t>
      </w:r>
    </w:p>
    <w:p w14:paraId="16821786" w14:textId="77777777" w:rsidR="00C856B4" w:rsidRPr="00AE3026" w:rsidRDefault="00C856B4" w:rsidP="005C786C">
      <w:pPr>
        <w:rPr>
          <w:rFonts w:asciiTheme="minorHAnsi" w:hAnsiTheme="minorHAnsi" w:cstheme="minorHAnsi"/>
        </w:rPr>
      </w:pPr>
    </w:p>
    <w:sectPr w:rsidR="00C856B4" w:rsidRPr="00AE3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 Light">
    <w:altName w:val="Calibri"/>
    <w:panose1 w:val="00000400000000000000"/>
    <w:charset w:val="4D"/>
    <w:family w:val="auto"/>
    <w:notTrueType/>
    <w:pitch w:val="variable"/>
    <w:sig w:usb0="00000207" w:usb1="00000000" w:usb2="00000000" w:usb3="00000000" w:csb0="00000097" w:csb1="00000000"/>
  </w:font>
  <w:font w:name="Gilroy Bold">
    <w:altName w:val="Calibri"/>
    <w:panose1 w:val="00000800000000000000"/>
    <w:charset w:val="4D"/>
    <w:family w:val="auto"/>
    <w:notTrueType/>
    <w:pitch w:val="variable"/>
    <w:sig w:usb0="00000207" w:usb1="00000000" w:usb2="00000000" w:usb3="00000000" w:csb0="00000097"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58"/>
    <w:rsid w:val="00252358"/>
    <w:rsid w:val="004571C1"/>
    <w:rsid w:val="005C786C"/>
    <w:rsid w:val="00AE3026"/>
    <w:rsid w:val="00C856B4"/>
    <w:rsid w:val="00D5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B3B3C0"/>
  <w15:chartTrackingRefBased/>
  <w15:docId w15:val="{CBDCCCDF-3772-8F47-A5D0-48C54F9D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86C"/>
    <w:pPr>
      <w:spacing w:line="276" w:lineRule="auto"/>
    </w:pPr>
    <w:rPr>
      <w:rFonts w:ascii="Gilroy Light" w:hAnsi="Gilroy Light"/>
      <w:sz w:val="20"/>
      <w:szCs w:val="20"/>
    </w:rPr>
  </w:style>
  <w:style w:type="paragraph" w:styleId="Heading1">
    <w:name w:val="heading 1"/>
    <w:basedOn w:val="Heading2"/>
    <w:next w:val="Normal"/>
    <w:link w:val="Heading1Char"/>
    <w:uiPriority w:val="9"/>
    <w:qFormat/>
    <w:rsid w:val="00D55C7C"/>
    <w:pPr>
      <w:outlineLvl w:val="0"/>
    </w:pPr>
    <w:rPr>
      <w:b/>
      <w:bCs/>
      <w:color w:val="FBA949"/>
      <w:sz w:val="52"/>
      <w:szCs w:val="52"/>
    </w:rPr>
  </w:style>
  <w:style w:type="paragraph" w:styleId="Heading2">
    <w:name w:val="heading 2"/>
    <w:basedOn w:val="Heading3"/>
    <w:next w:val="Normal"/>
    <w:link w:val="Heading2Char"/>
    <w:uiPriority w:val="9"/>
    <w:unhideWhenUsed/>
    <w:qFormat/>
    <w:rsid w:val="00D55C7C"/>
    <w:pPr>
      <w:outlineLvl w:val="1"/>
    </w:pPr>
    <w:rPr>
      <w:b w:val="0"/>
      <w:bCs w:val="0"/>
      <w:color w:val="00BAAC"/>
      <w:sz w:val="36"/>
      <w:szCs w:val="36"/>
    </w:rPr>
  </w:style>
  <w:style w:type="paragraph" w:styleId="Heading3">
    <w:name w:val="heading 3"/>
    <w:basedOn w:val="Normal"/>
    <w:next w:val="Normal"/>
    <w:link w:val="Heading3Char"/>
    <w:uiPriority w:val="9"/>
    <w:unhideWhenUsed/>
    <w:qFormat/>
    <w:rsid w:val="00D55C7C"/>
    <w:pPr>
      <w:outlineLvl w:val="2"/>
    </w:pPr>
    <w:rPr>
      <w:rFonts w:ascii="Gilroy Bold" w:hAnsi="Gilroy Bold" w:cs="Times New Roman (Body CS)"/>
      <w:b/>
      <w:bCs/>
      <w:caps/>
      <w:color w:val="03274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C7C"/>
    <w:rPr>
      <w:rFonts w:ascii="Gilroy Bold" w:hAnsi="Gilroy Bold" w:cs="Times New Roman (Body CS)"/>
      <w:b/>
      <w:bCs/>
      <w:caps/>
      <w:color w:val="FBA949"/>
      <w:sz w:val="52"/>
      <w:szCs w:val="52"/>
    </w:rPr>
  </w:style>
  <w:style w:type="character" w:customStyle="1" w:styleId="Heading2Char">
    <w:name w:val="Heading 2 Char"/>
    <w:basedOn w:val="DefaultParagraphFont"/>
    <w:link w:val="Heading2"/>
    <w:uiPriority w:val="9"/>
    <w:rsid w:val="00D55C7C"/>
    <w:rPr>
      <w:rFonts w:ascii="Gilroy Bold" w:hAnsi="Gilroy Bold" w:cs="Times New Roman (Body CS)"/>
      <w:caps/>
      <w:color w:val="00BAAC"/>
      <w:sz w:val="36"/>
      <w:szCs w:val="36"/>
    </w:rPr>
  </w:style>
  <w:style w:type="character" w:customStyle="1" w:styleId="Heading3Char">
    <w:name w:val="Heading 3 Char"/>
    <w:basedOn w:val="DefaultParagraphFont"/>
    <w:link w:val="Heading3"/>
    <w:uiPriority w:val="9"/>
    <w:rsid w:val="00D55C7C"/>
    <w:rPr>
      <w:rFonts w:ascii="Gilroy Bold" w:hAnsi="Gilroy Bold" w:cs="Times New Roman (Body CS)"/>
      <w:b/>
      <w:bCs/>
      <w:caps/>
      <w:color w:val="032741"/>
    </w:rPr>
  </w:style>
  <w:style w:type="paragraph" w:styleId="Title">
    <w:name w:val="Title"/>
    <w:basedOn w:val="Heading1"/>
    <w:next w:val="Normal"/>
    <w:link w:val="TitleChar"/>
    <w:uiPriority w:val="10"/>
    <w:qFormat/>
    <w:rsid w:val="004571C1"/>
    <w:rPr>
      <w:color w:val="032741"/>
      <w:sz w:val="144"/>
      <w:szCs w:val="144"/>
    </w:rPr>
  </w:style>
  <w:style w:type="character" w:customStyle="1" w:styleId="TitleChar">
    <w:name w:val="Title Char"/>
    <w:basedOn w:val="DefaultParagraphFont"/>
    <w:link w:val="Title"/>
    <w:uiPriority w:val="10"/>
    <w:rsid w:val="004571C1"/>
    <w:rPr>
      <w:rFonts w:ascii="Gilroy Bold" w:hAnsi="Gilroy Bold"/>
      <w:b/>
      <w:bCs/>
      <w:color w:val="032741"/>
      <w:sz w:val="144"/>
      <w:szCs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Newell</dc:creator>
  <cp:keywords/>
  <dc:description/>
  <cp:lastModifiedBy>Simon Newell</cp:lastModifiedBy>
  <cp:revision>2</cp:revision>
  <dcterms:created xsi:type="dcterms:W3CDTF">2022-09-29T10:33:00Z</dcterms:created>
  <dcterms:modified xsi:type="dcterms:W3CDTF">2022-09-29T10:36:00Z</dcterms:modified>
</cp:coreProperties>
</file>